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85C1" w14:textId="05EE2EB2" w:rsidR="00215080" w:rsidRDefault="00215080" w:rsidP="00215080">
      <w:pPr>
        <w:tabs>
          <w:tab w:val="left" w:pos="-720"/>
          <w:tab w:val="left" w:pos="180"/>
        </w:tabs>
        <w:suppressAutoHyphens/>
        <w:ind w:hanging="720"/>
        <w:jc w:val="both"/>
        <w:rPr>
          <w:rFonts w:ascii="Britannic Bold" w:hAnsi="Britannic Bold"/>
          <w:spacing w:val="-1"/>
          <w:sz w:val="18"/>
        </w:rPr>
      </w:pPr>
      <w:r w:rsidRPr="00215080">
        <w:rPr>
          <w:rFonts w:ascii="Gallery" w:hAnsi="Gallery"/>
          <w:spacing w:val="-3"/>
          <w:sz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EARLAYNE CHANCE   </w:t>
      </w:r>
      <w:r>
        <w:rPr>
          <w:spacing w:val="-1"/>
          <w:sz w:val="18"/>
        </w:rPr>
        <w:t xml:space="preserve"> </w:t>
      </w:r>
      <w:r>
        <w:rPr>
          <w:rFonts w:ascii="Britannic Bold" w:hAnsi="Britannic Bold"/>
          <w:spacing w:val="-1"/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rFonts w:ascii="Britannic Bold" w:hAnsi="Britannic Bold"/>
          <w:spacing w:val="-1"/>
          <w:sz w:val="18"/>
        </w:rPr>
        <w:t xml:space="preserve">an oil painter whose work has found an eager audience.  She has been painting for over forty years and it shows!  She is a member of the Oil Painters of America, Plein Aire Painters of New </w:t>
      </w:r>
      <w:proofErr w:type="gramStart"/>
      <w:r>
        <w:rPr>
          <w:rFonts w:ascii="Britannic Bold" w:hAnsi="Britannic Bold"/>
          <w:spacing w:val="-1"/>
          <w:sz w:val="18"/>
        </w:rPr>
        <w:t>Mexico,  and</w:t>
      </w:r>
      <w:proofErr w:type="gramEnd"/>
      <w:r>
        <w:rPr>
          <w:rFonts w:ascii="Britannic Bold" w:hAnsi="Britannic Bold"/>
          <w:spacing w:val="-1"/>
          <w:sz w:val="18"/>
        </w:rPr>
        <w:t xml:space="preserve"> is included in Who’s Who in America and Who’s Who in American Women.  Earlayne moved to Ruidoso NM </w:t>
      </w:r>
      <w:r>
        <w:rPr>
          <w:rFonts w:ascii="Britannic Bold" w:hAnsi="Britannic Bold"/>
          <w:spacing w:val="-1"/>
          <w:sz w:val="18"/>
        </w:rPr>
        <w:t xml:space="preserve">in </w:t>
      </w:r>
      <w:proofErr w:type="gramStart"/>
      <w:r>
        <w:rPr>
          <w:rFonts w:ascii="Britannic Bold" w:hAnsi="Britannic Bold"/>
          <w:spacing w:val="-1"/>
          <w:sz w:val="18"/>
        </w:rPr>
        <w:t xml:space="preserve">2012 </w:t>
      </w:r>
      <w:r>
        <w:rPr>
          <w:rFonts w:ascii="Britannic Bold" w:hAnsi="Britannic Bold"/>
          <w:spacing w:val="-1"/>
          <w:sz w:val="18"/>
        </w:rPr>
        <w:t xml:space="preserve"> provid</w:t>
      </w:r>
      <w:r>
        <w:rPr>
          <w:rFonts w:ascii="Britannic Bold" w:hAnsi="Britannic Bold"/>
          <w:spacing w:val="-1"/>
          <w:sz w:val="18"/>
        </w:rPr>
        <w:t>ed</w:t>
      </w:r>
      <w:proofErr w:type="gramEnd"/>
      <w:r>
        <w:rPr>
          <w:rFonts w:ascii="Britannic Bold" w:hAnsi="Britannic Bold"/>
          <w:spacing w:val="-1"/>
          <w:sz w:val="18"/>
        </w:rPr>
        <w:t xml:space="preserve"> her with the locales and inspiration for many of her current paintings.  For several years, she studied with important leading American artists including Clyde </w:t>
      </w:r>
      <w:proofErr w:type="spellStart"/>
      <w:r>
        <w:rPr>
          <w:rFonts w:ascii="Britannic Bold" w:hAnsi="Britannic Bold"/>
          <w:spacing w:val="-1"/>
          <w:sz w:val="18"/>
        </w:rPr>
        <w:t>Aspevig</w:t>
      </w:r>
      <w:proofErr w:type="spellEnd"/>
      <w:r>
        <w:rPr>
          <w:rFonts w:ascii="Britannic Bold" w:hAnsi="Britannic Bold"/>
          <w:spacing w:val="-1"/>
          <w:sz w:val="18"/>
        </w:rPr>
        <w:t xml:space="preserve">, Ray </w:t>
      </w:r>
      <w:proofErr w:type="spellStart"/>
      <w:r>
        <w:rPr>
          <w:rFonts w:ascii="Britannic Bold" w:hAnsi="Britannic Bold"/>
          <w:spacing w:val="-1"/>
          <w:sz w:val="18"/>
        </w:rPr>
        <w:t>Vinella</w:t>
      </w:r>
      <w:proofErr w:type="spellEnd"/>
      <w:r>
        <w:rPr>
          <w:rFonts w:ascii="Britannic Bold" w:hAnsi="Britannic Bold"/>
          <w:spacing w:val="-1"/>
          <w:sz w:val="18"/>
        </w:rPr>
        <w:t xml:space="preserve"> and Kevin MacPherson, each of whom helped her to open new avenues of artistic growth. </w:t>
      </w:r>
      <w:r>
        <w:rPr>
          <w:rFonts w:ascii="Britannic Bold" w:hAnsi="Britannic Bold"/>
          <w:spacing w:val="-1"/>
          <w:sz w:val="18"/>
        </w:rPr>
        <w:t xml:space="preserve">  She has recently moved to Santa Fe.  </w:t>
      </w:r>
      <w:r>
        <w:rPr>
          <w:rFonts w:ascii="Britannic Bold" w:hAnsi="Britannic Bold"/>
          <w:spacing w:val="-1"/>
          <w:sz w:val="18"/>
        </w:rPr>
        <w:t xml:space="preserve"> Her canvases now encompass vibrant color landscapes from scenes she has found </w:t>
      </w:r>
      <w:proofErr w:type="gramStart"/>
      <w:r>
        <w:rPr>
          <w:rFonts w:ascii="Britannic Bold" w:hAnsi="Britannic Bold"/>
          <w:spacing w:val="-1"/>
          <w:sz w:val="18"/>
        </w:rPr>
        <w:t>all across</w:t>
      </w:r>
      <w:proofErr w:type="gramEnd"/>
      <w:r>
        <w:rPr>
          <w:rFonts w:ascii="Britannic Bold" w:hAnsi="Britannic Bold"/>
          <w:spacing w:val="-1"/>
          <w:sz w:val="18"/>
        </w:rPr>
        <w:t xml:space="preserve"> the Southwest.  Her paintings display creative compositions in landscapes, still </w:t>
      </w:r>
      <w:proofErr w:type="spellStart"/>
      <w:proofErr w:type="gramStart"/>
      <w:r>
        <w:rPr>
          <w:rFonts w:ascii="Britannic Bold" w:hAnsi="Britannic Bold"/>
          <w:spacing w:val="-1"/>
          <w:sz w:val="18"/>
        </w:rPr>
        <w:t>lifes</w:t>
      </w:r>
      <w:proofErr w:type="spellEnd"/>
      <w:r>
        <w:rPr>
          <w:rFonts w:ascii="Britannic Bold" w:hAnsi="Britannic Bold"/>
          <w:spacing w:val="-1"/>
          <w:sz w:val="18"/>
        </w:rPr>
        <w:t>,  garden</w:t>
      </w:r>
      <w:proofErr w:type="gramEnd"/>
      <w:r>
        <w:rPr>
          <w:rFonts w:ascii="Britannic Bold" w:hAnsi="Britannic Bold"/>
          <w:spacing w:val="-1"/>
          <w:sz w:val="18"/>
        </w:rPr>
        <w:t xml:space="preserve"> scenes, as well as her first love, wildlife paintings.  She has not allowed her past accomplishments, however, to stand in the way of her continued search for further artistic excellence.</w:t>
      </w:r>
    </w:p>
    <w:p w14:paraId="2E1EF3E3" w14:textId="77777777" w:rsidR="00215080" w:rsidRDefault="00215080" w:rsidP="00215080">
      <w:pPr>
        <w:tabs>
          <w:tab w:val="left" w:pos="-720"/>
        </w:tabs>
        <w:suppressAutoHyphens/>
        <w:jc w:val="both"/>
        <w:rPr>
          <w:rFonts w:ascii="Britannic Bold" w:hAnsi="Britannic Bold"/>
          <w:spacing w:val="-1"/>
          <w:sz w:val="18"/>
        </w:rPr>
      </w:pPr>
    </w:p>
    <w:p w14:paraId="747F1CD6" w14:textId="2216DA92" w:rsidR="00215080" w:rsidRDefault="00215080" w:rsidP="00215080">
      <w:pPr>
        <w:tabs>
          <w:tab w:val="left" w:pos="-720"/>
        </w:tabs>
        <w:suppressAutoHyphens/>
        <w:jc w:val="both"/>
        <w:rPr>
          <w:rFonts w:ascii="Britannic Bold" w:hAnsi="Britannic Bold"/>
          <w:spacing w:val="-1"/>
          <w:sz w:val="18"/>
        </w:rPr>
      </w:pPr>
      <w:r>
        <w:rPr>
          <w:rFonts w:ascii="Britannic Bold" w:hAnsi="Britannic Bold"/>
          <w:spacing w:val="-1"/>
          <w:sz w:val="18"/>
        </w:rPr>
        <w:t xml:space="preserve"> Listed in Vols. I and II of </w:t>
      </w:r>
      <w:r>
        <w:rPr>
          <w:rFonts w:ascii="Britannic Bold" w:hAnsi="Britannic Bold"/>
          <w:i/>
          <w:spacing w:val="-1"/>
          <w:sz w:val="18"/>
        </w:rPr>
        <w:t>Artists of Texas</w:t>
      </w:r>
      <w:r>
        <w:rPr>
          <w:rFonts w:ascii="Britannic Bold" w:hAnsi="Britannic Bold"/>
          <w:spacing w:val="-1"/>
          <w:sz w:val="18"/>
        </w:rPr>
        <w:t xml:space="preserve"> and </w:t>
      </w:r>
      <w:r>
        <w:rPr>
          <w:rFonts w:ascii="Britannic Bold" w:hAnsi="Britannic Bold"/>
          <w:i/>
          <w:spacing w:val="-1"/>
          <w:sz w:val="18"/>
        </w:rPr>
        <w:t xml:space="preserve">American Artists, an Illustrated Survey of Leading Contemporary Americans, </w:t>
      </w:r>
      <w:r>
        <w:rPr>
          <w:rFonts w:ascii="Britannic Bold" w:hAnsi="Britannic Bold"/>
          <w:spacing w:val="-1"/>
          <w:sz w:val="18"/>
        </w:rPr>
        <w:t xml:space="preserve">Chance has long been recognized as an outstanding landscapist.  She is recognized throughout Texas and New Mexico an </w:t>
      </w:r>
      <w:proofErr w:type="spellStart"/>
      <w:r>
        <w:rPr>
          <w:rFonts w:ascii="Britannic Bold" w:hAnsi="Britannic Bold"/>
          <w:spacing w:val="-1"/>
          <w:sz w:val="18"/>
        </w:rPr>
        <w:t>an</w:t>
      </w:r>
      <w:proofErr w:type="spellEnd"/>
      <w:r>
        <w:rPr>
          <w:rFonts w:ascii="Britannic Bold" w:hAnsi="Britannic Bold"/>
          <w:spacing w:val="-1"/>
          <w:sz w:val="18"/>
        </w:rPr>
        <w:t xml:space="preserve"> outstanding teacher, </w:t>
      </w:r>
      <w:proofErr w:type="gramStart"/>
      <w:r>
        <w:rPr>
          <w:rFonts w:ascii="Britannic Bold" w:hAnsi="Britannic Bold"/>
          <w:spacing w:val="-1"/>
          <w:sz w:val="18"/>
        </w:rPr>
        <w:t>lecturer</w:t>
      </w:r>
      <w:proofErr w:type="gramEnd"/>
      <w:r>
        <w:rPr>
          <w:rFonts w:ascii="Britannic Bold" w:hAnsi="Britannic Bold"/>
          <w:spacing w:val="-1"/>
          <w:sz w:val="18"/>
        </w:rPr>
        <w:t xml:space="preserve"> and juror.  Her paintings have won many awards over the years.</w:t>
      </w:r>
      <w:r>
        <w:rPr>
          <w:rFonts w:ascii="Britannic Bold" w:hAnsi="Britannic Bold"/>
          <w:i/>
          <w:spacing w:val="-1"/>
          <w:sz w:val="18"/>
        </w:rPr>
        <w:t xml:space="preserve"> </w:t>
      </w:r>
      <w:r>
        <w:rPr>
          <w:rFonts w:ascii="Britannic Bold" w:hAnsi="Britannic Bold"/>
          <w:spacing w:val="-1"/>
          <w:sz w:val="18"/>
        </w:rPr>
        <w:t xml:space="preserve"> She is being collected by major corporate collections, including Del Webb Sun City, Scott &amp; White Hospital, S</w:t>
      </w:r>
      <w:r>
        <w:rPr>
          <w:rFonts w:ascii="Britannic Bold" w:hAnsi="Britannic Bold"/>
          <w:spacing w:val="-1"/>
          <w:sz w:val="18"/>
        </w:rPr>
        <w:t>a</w:t>
      </w:r>
      <w:r>
        <w:rPr>
          <w:rFonts w:ascii="Britannic Bold" w:hAnsi="Britannic Bold"/>
          <w:spacing w:val="-1"/>
          <w:sz w:val="18"/>
        </w:rPr>
        <w:t xml:space="preserve">msung Corporation, Ernst &amp; Young, LLP, </w:t>
      </w:r>
      <w:proofErr w:type="spellStart"/>
      <w:r>
        <w:rPr>
          <w:rFonts w:ascii="Britannic Bold" w:hAnsi="Britannic Bold"/>
          <w:spacing w:val="-1"/>
          <w:sz w:val="18"/>
        </w:rPr>
        <w:t>DeLoitte</w:t>
      </w:r>
      <w:proofErr w:type="spellEnd"/>
      <w:r>
        <w:rPr>
          <w:rFonts w:ascii="Britannic Bold" w:hAnsi="Britannic Bold"/>
          <w:spacing w:val="-1"/>
          <w:sz w:val="18"/>
        </w:rPr>
        <w:t xml:space="preserve"> &amp; </w:t>
      </w:r>
      <w:proofErr w:type="spellStart"/>
      <w:r>
        <w:rPr>
          <w:rFonts w:ascii="Britannic Bold" w:hAnsi="Britannic Bold"/>
          <w:spacing w:val="-1"/>
          <w:sz w:val="18"/>
        </w:rPr>
        <w:t>Touche</w:t>
      </w:r>
      <w:proofErr w:type="spellEnd"/>
      <w:r>
        <w:rPr>
          <w:rFonts w:ascii="Britannic Bold" w:hAnsi="Britannic Bold"/>
          <w:spacing w:val="-1"/>
          <w:sz w:val="18"/>
        </w:rPr>
        <w:t xml:space="preserve">, LLP, City Bank Trust, Lubbock, Tx., Wells-Fargo Bank-Kerrville, Temple-Inland Corporation, </w:t>
      </w:r>
      <w:proofErr w:type="spellStart"/>
      <w:r>
        <w:rPr>
          <w:rFonts w:ascii="Britannic Bold" w:hAnsi="Britannic Bold"/>
          <w:spacing w:val="-1"/>
          <w:sz w:val="18"/>
        </w:rPr>
        <w:t>Firewheel</w:t>
      </w:r>
      <w:proofErr w:type="spellEnd"/>
      <w:r>
        <w:rPr>
          <w:rFonts w:ascii="Britannic Bold" w:hAnsi="Britannic Bold"/>
          <w:spacing w:val="-1"/>
          <w:sz w:val="18"/>
        </w:rPr>
        <w:t xml:space="preserve"> Energy, Midland, </w:t>
      </w:r>
      <w:proofErr w:type="gramStart"/>
      <w:r>
        <w:rPr>
          <w:rFonts w:ascii="Britannic Bold" w:hAnsi="Britannic Bold"/>
          <w:spacing w:val="-1"/>
          <w:sz w:val="18"/>
        </w:rPr>
        <w:t>Texas</w:t>
      </w:r>
      <w:proofErr w:type="gramEnd"/>
      <w:r>
        <w:rPr>
          <w:rFonts w:ascii="Britannic Bold" w:hAnsi="Britannic Bold"/>
          <w:spacing w:val="-1"/>
          <w:sz w:val="18"/>
        </w:rPr>
        <w:t xml:space="preserve"> and The University of Texas at Austin Faculty Club.</w:t>
      </w:r>
    </w:p>
    <w:p w14:paraId="4B82219F" w14:textId="77777777" w:rsidR="00215080" w:rsidRDefault="00215080" w:rsidP="00215080">
      <w:pPr>
        <w:tabs>
          <w:tab w:val="left" w:pos="-720"/>
        </w:tabs>
        <w:suppressAutoHyphens/>
        <w:jc w:val="both"/>
        <w:rPr>
          <w:rFonts w:ascii="Britannic Bold" w:hAnsi="Britannic Bold"/>
          <w:spacing w:val="-1"/>
          <w:sz w:val="18"/>
        </w:rPr>
      </w:pPr>
    </w:p>
    <w:p w14:paraId="5A50AF8B" w14:textId="54B10EFD" w:rsidR="00215080" w:rsidRDefault="00215080" w:rsidP="00215080">
      <w:pPr>
        <w:tabs>
          <w:tab w:val="left" w:pos="-720"/>
        </w:tabs>
        <w:suppressAutoHyphens/>
        <w:jc w:val="both"/>
        <w:rPr>
          <w:rFonts w:ascii="Britannic Bold" w:hAnsi="Britannic Bold"/>
          <w:spacing w:val="-1"/>
          <w:sz w:val="18"/>
        </w:rPr>
      </w:pPr>
      <w:r>
        <w:rPr>
          <w:rFonts w:ascii="Britannic Bold" w:hAnsi="Britannic Bold"/>
          <w:spacing w:val="-1"/>
          <w:sz w:val="18"/>
        </w:rPr>
        <w:t>Earlayne is represented in New Mexico by Weems Galleries in Albuquerque</w:t>
      </w:r>
      <w:r>
        <w:rPr>
          <w:rFonts w:ascii="Britannic Bold" w:hAnsi="Britannic Bold"/>
          <w:spacing w:val="-1"/>
          <w:sz w:val="18"/>
        </w:rPr>
        <w:t>.</w:t>
      </w:r>
      <w:r>
        <w:rPr>
          <w:rFonts w:ascii="Britannic Bold" w:hAnsi="Britannic Bold"/>
          <w:spacing w:val="-1"/>
          <w:sz w:val="18"/>
        </w:rPr>
        <w:t xml:space="preserve">    Her wildlife paintings are published and distributed by Ray Greenberg, Art Publisher in Chester, New York.  Several of </w:t>
      </w:r>
      <w:proofErr w:type="spellStart"/>
      <w:r>
        <w:rPr>
          <w:rFonts w:ascii="Britannic Bold" w:hAnsi="Britannic Bold"/>
          <w:spacing w:val="-1"/>
          <w:sz w:val="18"/>
        </w:rPr>
        <w:t>Earlayne’s</w:t>
      </w:r>
      <w:proofErr w:type="spellEnd"/>
      <w:r>
        <w:rPr>
          <w:rFonts w:ascii="Britannic Bold" w:hAnsi="Britannic Bold"/>
          <w:spacing w:val="-1"/>
          <w:sz w:val="18"/>
        </w:rPr>
        <w:t xml:space="preserve"> paintings have been chosen for exhibitions in New York, </w:t>
      </w:r>
      <w:proofErr w:type="gramStart"/>
      <w:r>
        <w:rPr>
          <w:rFonts w:ascii="Britannic Bold" w:hAnsi="Britannic Bold"/>
          <w:spacing w:val="-1"/>
          <w:sz w:val="18"/>
        </w:rPr>
        <w:t>Dallas</w:t>
      </w:r>
      <w:proofErr w:type="gramEnd"/>
      <w:r>
        <w:rPr>
          <w:rFonts w:ascii="Britannic Bold" w:hAnsi="Britannic Bold"/>
          <w:spacing w:val="-1"/>
          <w:sz w:val="18"/>
        </w:rPr>
        <w:t xml:space="preserve"> and Galveston.     </w:t>
      </w:r>
    </w:p>
    <w:p w14:paraId="4DA38DFD" w14:textId="77777777" w:rsidR="00215080" w:rsidRDefault="00215080" w:rsidP="00215080">
      <w:pPr>
        <w:tabs>
          <w:tab w:val="left" w:pos="-720"/>
        </w:tabs>
        <w:suppressAutoHyphens/>
        <w:jc w:val="both"/>
        <w:rPr>
          <w:rFonts w:ascii="Britannic Bold" w:hAnsi="Britannic Bold"/>
          <w:spacing w:val="-1"/>
          <w:sz w:val="18"/>
        </w:rPr>
      </w:pPr>
    </w:p>
    <w:p w14:paraId="168B12C8" w14:textId="77777777" w:rsidR="00215080" w:rsidRDefault="00215080" w:rsidP="00215080">
      <w:pPr>
        <w:tabs>
          <w:tab w:val="left" w:pos="-720"/>
        </w:tabs>
        <w:suppressAutoHyphens/>
        <w:jc w:val="both"/>
        <w:rPr>
          <w:rFonts w:ascii="Britannic Bold" w:hAnsi="Britannic Bold"/>
          <w:spacing w:val="-1"/>
          <w:sz w:val="18"/>
        </w:rPr>
      </w:pPr>
      <w:r>
        <w:rPr>
          <w:rFonts w:ascii="Britannic Bold" w:hAnsi="Britannic Bold"/>
          <w:spacing w:val="-1"/>
          <w:sz w:val="18"/>
        </w:rPr>
        <w:t>Earlayne continually seeks locations across the country for her plein-</w:t>
      </w:r>
      <w:proofErr w:type="spellStart"/>
      <w:r>
        <w:rPr>
          <w:rFonts w:ascii="Britannic Bold" w:hAnsi="Britannic Bold"/>
          <w:spacing w:val="-1"/>
          <w:sz w:val="18"/>
        </w:rPr>
        <w:t>aire</w:t>
      </w:r>
      <w:proofErr w:type="spellEnd"/>
      <w:r>
        <w:rPr>
          <w:rFonts w:ascii="Britannic Bold" w:hAnsi="Britannic Bold"/>
          <w:spacing w:val="-1"/>
          <w:sz w:val="18"/>
        </w:rPr>
        <w:t xml:space="preserve"> and studio paintings.  She often creates commissions for collectors.  All sales go through her contact galleries.</w:t>
      </w:r>
    </w:p>
    <w:sectPr w:rsidR="0021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llery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0"/>
    <w:rsid w:val="00215080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687B"/>
  <w15:chartTrackingRefBased/>
  <w15:docId w15:val="{FF5D1F93-C357-44DB-85BA-7E8A7B7F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80"/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rla\AppData\Local\Microsoft\Office\16.0\DTS\en-US%7b0530F50F-A4F8-4C70-A915-AA5CC4D474A1%7d\%7bB960BD7E-912E-45E3-B150-B2B7DAE9788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{B960BD7E-912E-45E3-B150-B2B7DAE9788D}tf02786999_win32.dotx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Earlayne Chance</dc:creator>
  <cp:keywords/>
  <dc:description/>
  <cp:lastModifiedBy>Earlayne Chance</cp:lastModifiedBy>
  <cp:revision>1</cp:revision>
  <dcterms:created xsi:type="dcterms:W3CDTF">2021-09-12T15:02:00Z</dcterms:created>
  <dcterms:modified xsi:type="dcterms:W3CDTF">2021-09-12T15:06:00Z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